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B0D59" w14:textId="77777777" w:rsidR="005577C4" w:rsidRPr="00942D6C" w:rsidRDefault="005577C4">
      <w:pPr>
        <w:rPr>
          <w:rFonts w:ascii="DejaVu Sans" w:hAnsi="DejaVu Sans" w:cs="DejaVu Sans"/>
          <w:b/>
          <w:bCs/>
        </w:rPr>
      </w:pPr>
    </w:p>
    <w:p w14:paraId="2DC91578" w14:textId="5693B18C" w:rsidR="00447330" w:rsidRPr="00942D6C" w:rsidRDefault="005577C4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April 30, 2020</w:t>
      </w:r>
    </w:p>
    <w:p w14:paraId="4517C8E0" w14:textId="66F17E12" w:rsidR="00806EE0" w:rsidRPr="00942D6C" w:rsidRDefault="005577C4" w:rsidP="004E61FC">
      <w:pPr>
        <w:pStyle w:val="NoSpacing"/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Ms. Arya Stark</w:t>
      </w:r>
    </w:p>
    <w:p w14:paraId="0EEA6E17" w14:textId="714EF648" w:rsidR="004E61FC" w:rsidRPr="00942D6C" w:rsidRDefault="005577C4" w:rsidP="004E61FC">
      <w:pPr>
        <w:pStyle w:val="NoSpacing"/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1356 North Wall Dr</w:t>
      </w:r>
    </w:p>
    <w:p w14:paraId="7D4B1FD0" w14:textId="49D5F402" w:rsidR="005577C4" w:rsidRPr="00942D6C" w:rsidRDefault="005577C4" w:rsidP="004E61FC">
      <w:pPr>
        <w:pStyle w:val="NoSpacing"/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Winterfell, TX 78613</w:t>
      </w:r>
    </w:p>
    <w:p w14:paraId="12E26198" w14:textId="77777777" w:rsidR="004E61FC" w:rsidRPr="00942D6C" w:rsidRDefault="004E61FC" w:rsidP="004E61FC">
      <w:pPr>
        <w:pStyle w:val="NoSpacing"/>
        <w:rPr>
          <w:rFonts w:ascii="DejaVu Sans" w:hAnsi="DejaVu Sans" w:cs="DejaVu Sans"/>
        </w:rPr>
      </w:pPr>
    </w:p>
    <w:p w14:paraId="13C341CF" w14:textId="4993DD8D" w:rsidR="00942D6C" w:rsidRPr="00942D6C" w:rsidRDefault="00942D6C">
      <w:pPr>
        <w:rPr>
          <w:rFonts w:ascii="DejaVu Sans" w:hAnsi="DejaVu Sans" w:cs="DejaVu Sans"/>
          <w:b/>
          <w:bCs/>
        </w:rPr>
      </w:pPr>
      <w:r w:rsidRPr="00942D6C">
        <w:rPr>
          <w:rFonts w:ascii="DejaVu Sans" w:hAnsi="DejaVu Sans" w:cs="DejaVu Sans"/>
          <w:b/>
          <w:bCs/>
        </w:rPr>
        <w:t>RE: Notice of Recall</w:t>
      </w:r>
    </w:p>
    <w:p w14:paraId="6305CF39" w14:textId="44C06EA0" w:rsidR="00806EE0" w:rsidRPr="00942D6C" w:rsidRDefault="00806EE0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Dear</w:t>
      </w:r>
      <w:r w:rsidR="005577C4" w:rsidRPr="00942D6C">
        <w:rPr>
          <w:rFonts w:ascii="DejaVu Sans" w:hAnsi="DejaVu Sans" w:cs="DejaVu Sans"/>
        </w:rPr>
        <w:t xml:space="preserve"> Arya</w:t>
      </w:r>
      <w:r w:rsidRPr="00942D6C">
        <w:rPr>
          <w:rFonts w:ascii="DejaVu Sans" w:hAnsi="DejaVu Sans" w:cs="DejaVu Sans"/>
        </w:rPr>
        <w:t>,</w:t>
      </w:r>
    </w:p>
    <w:p w14:paraId="561CFBE4" w14:textId="76E07DC7" w:rsidR="00806EE0" w:rsidRPr="00942D6C" w:rsidRDefault="00806EE0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I hope this notice finds you safe and well during this unprecedented time. W</w:t>
      </w:r>
      <w:r w:rsidR="005577C4" w:rsidRPr="00942D6C">
        <w:rPr>
          <w:rFonts w:ascii="DejaVu Sans" w:hAnsi="DejaVu Sans" w:cs="DejaVu Sans"/>
        </w:rPr>
        <w:t>ith the Governor’s recent announcement allowing dental practices to resume treating patients beginning May 1</w:t>
      </w:r>
      <w:r w:rsidR="005577C4" w:rsidRPr="00942D6C">
        <w:rPr>
          <w:rFonts w:ascii="DejaVu Sans" w:hAnsi="DejaVu Sans" w:cs="DejaVu Sans"/>
          <w:vertAlign w:val="superscript"/>
        </w:rPr>
        <w:t>st</w:t>
      </w:r>
      <w:r w:rsidR="005577C4" w:rsidRPr="00942D6C">
        <w:rPr>
          <w:rFonts w:ascii="DejaVu Sans" w:hAnsi="DejaVu Sans" w:cs="DejaVu Sans"/>
        </w:rPr>
        <w:t>, w</w:t>
      </w:r>
      <w:r w:rsidRPr="00942D6C">
        <w:rPr>
          <w:rFonts w:ascii="DejaVu Sans" w:hAnsi="DejaVu Sans" w:cs="DejaVu Sans"/>
        </w:rPr>
        <w:t xml:space="preserve">e are pleased to announce </w:t>
      </w:r>
      <w:r w:rsidR="005577C4" w:rsidRPr="00942D6C">
        <w:rPr>
          <w:rFonts w:ascii="DejaVu Sans" w:hAnsi="DejaVu Sans" w:cs="DejaVu Sans"/>
        </w:rPr>
        <w:t>Westeros Dental Clinic</w:t>
      </w:r>
      <w:r w:rsidRPr="00942D6C">
        <w:rPr>
          <w:rFonts w:ascii="DejaVu Sans" w:hAnsi="DejaVu Sans" w:cs="DejaVu Sans"/>
        </w:rPr>
        <w:t xml:space="preserve"> has begun employment recall procedures.</w:t>
      </w:r>
    </w:p>
    <w:p w14:paraId="4B65E570" w14:textId="77777777" w:rsidR="0082714D" w:rsidRDefault="005577C4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Per our previous notice,</w:t>
      </w:r>
      <w:r w:rsidR="00806EE0" w:rsidRPr="00942D6C">
        <w:rPr>
          <w:rFonts w:ascii="DejaVu Sans" w:hAnsi="DejaVu Sans" w:cs="DejaVu Sans"/>
        </w:rPr>
        <w:t xml:space="preserve"> you were furloughed/laid</w:t>
      </w:r>
      <w:r w:rsidR="00B21C95" w:rsidRPr="00942D6C">
        <w:rPr>
          <w:rFonts w:ascii="DejaVu Sans" w:hAnsi="DejaVu Sans" w:cs="DejaVu Sans"/>
        </w:rPr>
        <w:t xml:space="preserve"> </w:t>
      </w:r>
      <w:r w:rsidR="00806EE0" w:rsidRPr="00942D6C">
        <w:rPr>
          <w:rFonts w:ascii="DejaVu Sans" w:hAnsi="DejaVu Sans" w:cs="DejaVu Sans"/>
        </w:rPr>
        <w:t>off on</w:t>
      </w:r>
      <w:r w:rsidR="00942D6C" w:rsidRPr="00942D6C">
        <w:rPr>
          <w:rFonts w:ascii="DejaVu Sans" w:hAnsi="DejaVu Sans" w:cs="DejaVu Sans"/>
        </w:rPr>
        <w:t xml:space="preserve"> </w:t>
      </w:r>
      <w:proofErr w:type="gramStart"/>
      <w:r w:rsidR="00942D6C" w:rsidRPr="00942D6C">
        <w:rPr>
          <w:rFonts w:ascii="DejaVu Sans" w:hAnsi="DejaVu Sans" w:cs="DejaVu Sans"/>
          <w:color w:val="93D8F5"/>
        </w:rPr>
        <w:t>March,</w:t>
      </w:r>
      <w:proofErr w:type="gramEnd"/>
      <w:r w:rsidR="00942D6C" w:rsidRPr="00942D6C">
        <w:rPr>
          <w:rFonts w:ascii="DejaVu Sans" w:hAnsi="DejaVu Sans" w:cs="DejaVu Sans"/>
          <w:color w:val="93D8F5"/>
        </w:rPr>
        <w:t xml:space="preserve"> 29, 2020</w:t>
      </w:r>
      <w:r w:rsidR="00942D6C" w:rsidRPr="00942D6C">
        <w:rPr>
          <w:rFonts w:ascii="DejaVu Sans" w:hAnsi="DejaVu Sans" w:cs="DejaVu Sans"/>
        </w:rPr>
        <w:t xml:space="preserve">, </w:t>
      </w:r>
      <w:r w:rsidR="00806EE0" w:rsidRPr="00942D6C">
        <w:rPr>
          <w:rFonts w:ascii="DejaVu Sans" w:hAnsi="DejaVu Sans" w:cs="DejaVu Sans"/>
        </w:rPr>
        <w:t xml:space="preserve">at which time we had no work available for. </w:t>
      </w:r>
      <w:r w:rsidR="00706D1A" w:rsidRPr="00942D6C">
        <w:rPr>
          <w:rFonts w:ascii="DejaVu Sans" w:hAnsi="DejaVu Sans" w:cs="DejaVu Sans"/>
        </w:rPr>
        <w:t xml:space="preserve">I am pleased to notify you </w:t>
      </w:r>
      <w:r w:rsidR="00F509C8" w:rsidRPr="00942D6C">
        <w:rPr>
          <w:rFonts w:ascii="DejaVu Sans" w:hAnsi="DejaVu Sans" w:cs="DejaVu Sans"/>
        </w:rPr>
        <w:t xml:space="preserve">your position of </w:t>
      </w:r>
      <w:r w:rsidR="00942D6C" w:rsidRPr="00942D6C">
        <w:rPr>
          <w:rFonts w:ascii="DejaVu Sans" w:hAnsi="DejaVu Sans" w:cs="DejaVu Sans"/>
          <w:color w:val="93D8F5"/>
        </w:rPr>
        <w:t>Registered Dental Assistant</w:t>
      </w:r>
      <w:r w:rsidR="00F509C8" w:rsidRPr="00942D6C">
        <w:rPr>
          <w:rFonts w:ascii="DejaVu Sans" w:hAnsi="DejaVu Sans" w:cs="DejaVu Sans"/>
          <w:color w:val="93D8F5"/>
        </w:rPr>
        <w:t xml:space="preserve"> </w:t>
      </w:r>
      <w:r w:rsidR="00F509C8" w:rsidRPr="00942D6C">
        <w:rPr>
          <w:rFonts w:ascii="DejaVu Sans" w:hAnsi="DejaVu Sans" w:cs="DejaVu Sans"/>
        </w:rPr>
        <w:t xml:space="preserve">is </w:t>
      </w:r>
      <w:r w:rsidR="00C31364" w:rsidRPr="00942D6C">
        <w:rPr>
          <w:rFonts w:ascii="DejaVu Sans" w:hAnsi="DejaVu Sans" w:cs="DejaVu Sans"/>
        </w:rPr>
        <w:t>now</w:t>
      </w:r>
      <w:r w:rsidR="00F509C8" w:rsidRPr="00942D6C">
        <w:rPr>
          <w:rFonts w:ascii="DejaVu Sans" w:hAnsi="DejaVu Sans" w:cs="DejaVu Sans"/>
        </w:rPr>
        <w:t xml:space="preserve"> available</w:t>
      </w:r>
      <w:r w:rsidR="000F1574" w:rsidRPr="00942D6C">
        <w:rPr>
          <w:rFonts w:ascii="DejaVu Sans" w:hAnsi="DejaVu Sans" w:cs="DejaVu Sans"/>
        </w:rPr>
        <w:t>,</w:t>
      </w:r>
      <w:r w:rsidR="00F509C8" w:rsidRPr="00942D6C">
        <w:rPr>
          <w:rFonts w:ascii="DejaVu Sans" w:hAnsi="DejaVu Sans" w:cs="DejaVu Sans"/>
        </w:rPr>
        <w:t xml:space="preserve"> and this is your official </w:t>
      </w:r>
      <w:r w:rsidR="00F80699" w:rsidRPr="00942D6C">
        <w:rPr>
          <w:rFonts w:ascii="DejaVu Sans" w:hAnsi="DejaVu Sans" w:cs="DejaVu Sans"/>
        </w:rPr>
        <w:t xml:space="preserve">recall notice. </w:t>
      </w:r>
    </w:p>
    <w:p w14:paraId="01AA5166" w14:textId="71AF1516" w:rsidR="004E61FC" w:rsidRPr="00942D6C" w:rsidRDefault="00942D6C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  <w:color w:val="93D8F5"/>
        </w:rPr>
        <w:t>We will begin treating patients on May 11, 2020; however, given the updated safety protocols we are implementing</w:t>
      </w:r>
      <w:r w:rsidR="002B184D">
        <w:rPr>
          <w:rFonts w:ascii="DejaVu Sans" w:hAnsi="DejaVu Sans" w:cs="DejaVu Sans"/>
          <w:color w:val="93D8F5"/>
        </w:rPr>
        <w:t>,</w:t>
      </w:r>
      <w:r w:rsidRPr="00942D6C">
        <w:rPr>
          <w:rFonts w:ascii="DejaVu Sans" w:hAnsi="DejaVu Sans" w:cs="DejaVu Sans"/>
          <w:color w:val="93D8F5"/>
        </w:rPr>
        <w:t xml:space="preserve"> we are asking team members to return to work prior to that date</w:t>
      </w:r>
      <w:r w:rsidR="00B15FEA">
        <w:rPr>
          <w:rFonts w:ascii="DejaVu Sans" w:hAnsi="DejaVu Sans" w:cs="DejaVu Sans"/>
          <w:color w:val="93D8F5"/>
        </w:rPr>
        <w:t xml:space="preserve"> for training</w:t>
      </w:r>
      <w:r w:rsidRPr="00942D6C">
        <w:rPr>
          <w:rFonts w:ascii="DejaVu Sans" w:hAnsi="DejaVu Sans" w:cs="DejaVu Sans"/>
          <w:color w:val="93D8F5"/>
        </w:rPr>
        <w:t xml:space="preserve">. </w:t>
      </w:r>
      <w:r w:rsidR="00906AD0" w:rsidRPr="00942D6C">
        <w:rPr>
          <w:rFonts w:ascii="DejaVu Sans" w:hAnsi="DejaVu Sans" w:cs="DejaVu Sans"/>
          <w:color w:val="93D8F5"/>
        </w:rPr>
        <w:t xml:space="preserve">Please report </w:t>
      </w:r>
      <w:r w:rsidRPr="00942D6C">
        <w:rPr>
          <w:rFonts w:ascii="DejaVu Sans" w:hAnsi="DejaVu Sans" w:cs="DejaVu Sans"/>
          <w:color w:val="93D8F5"/>
        </w:rPr>
        <w:t>to the office</w:t>
      </w:r>
      <w:r w:rsidR="00906AD0" w:rsidRPr="00942D6C">
        <w:rPr>
          <w:rFonts w:ascii="DejaVu Sans" w:hAnsi="DejaVu Sans" w:cs="DejaVu Sans"/>
          <w:color w:val="93D8F5"/>
        </w:rPr>
        <w:t xml:space="preserve"> on </w:t>
      </w:r>
      <w:r w:rsidRPr="00942D6C">
        <w:rPr>
          <w:rFonts w:ascii="DejaVu Sans" w:hAnsi="DejaVu Sans" w:cs="DejaVu Sans"/>
          <w:color w:val="93D8F5"/>
        </w:rPr>
        <w:t>Wednesday, May 5</w:t>
      </w:r>
      <w:r w:rsidRPr="00942D6C">
        <w:rPr>
          <w:rFonts w:ascii="DejaVu Sans" w:hAnsi="DejaVu Sans" w:cs="DejaVu Sans"/>
          <w:color w:val="93D8F5"/>
          <w:vertAlign w:val="superscript"/>
        </w:rPr>
        <w:t>th</w:t>
      </w:r>
      <w:r w:rsidRPr="00942D6C">
        <w:rPr>
          <w:rFonts w:ascii="DejaVu Sans" w:hAnsi="DejaVu Sans" w:cs="DejaVu Sans"/>
          <w:color w:val="93D8F5"/>
        </w:rPr>
        <w:t xml:space="preserve"> by 8am </w:t>
      </w:r>
      <w:r w:rsidR="00A21FAC" w:rsidRPr="00942D6C">
        <w:rPr>
          <w:rFonts w:ascii="DejaVu Sans" w:hAnsi="DejaVu Sans" w:cs="DejaVu Sans"/>
          <w:color w:val="93D8F5"/>
        </w:rPr>
        <w:t>and</w:t>
      </w:r>
      <w:r w:rsidRPr="00942D6C">
        <w:rPr>
          <w:rFonts w:ascii="DejaVu Sans" w:hAnsi="DejaVu Sans" w:cs="DejaVu Sans"/>
          <w:color w:val="93D8F5"/>
        </w:rPr>
        <w:t xml:space="preserve"> go directly to the reception area for our team meeting.</w:t>
      </w:r>
    </w:p>
    <w:p w14:paraId="04BD7DC8" w14:textId="77CB8DA1" w:rsidR="00C21F87" w:rsidRPr="00942D6C" w:rsidRDefault="00C21F87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>Your</w:t>
      </w:r>
      <w:r w:rsidR="00D237A7">
        <w:rPr>
          <w:rFonts w:ascii="DejaVu Sans" w:hAnsi="DejaVu Sans" w:cs="DejaVu Sans"/>
        </w:rPr>
        <w:t xml:space="preserve"> hourly rate</w:t>
      </w:r>
      <w:r w:rsidRPr="00942D6C">
        <w:rPr>
          <w:rFonts w:ascii="DejaVu Sans" w:hAnsi="DejaVu Sans" w:cs="DejaVu Sans"/>
        </w:rPr>
        <w:t xml:space="preserve"> and benefits eligibility will </w:t>
      </w:r>
      <w:r w:rsidR="00B15FEA">
        <w:rPr>
          <w:rFonts w:ascii="DejaVu Sans" w:hAnsi="DejaVu Sans" w:cs="DejaVu Sans"/>
        </w:rPr>
        <w:t>be</w:t>
      </w:r>
      <w:r w:rsidR="00D237A7">
        <w:rPr>
          <w:rFonts w:ascii="DejaVu Sans" w:hAnsi="DejaVu Sans" w:cs="DejaVu Sans"/>
        </w:rPr>
        <w:t xml:space="preserve"> the same as it was prior to the furlough date.</w:t>
      </w:r>
      <w:r w:rsidR="00B15FEA">
        <w:rPr>
          <w:rFonts w:ascii="DejaVu Sans" w:hAnsi="DejaVu Sans" w:cs="DejaVu Sans"/>
        </w:rPr>
        <w:t xml:space="preserve"> </w:t>
      </w:r>
      <w:r w:rsidR="00B15FEA" w:rsidRPr="00B15FEA">
        <w:rPr>
          <w:rFonts w:ascii="DejaVu Sans" w:hAnsi="DejaVu Sans" w:cs="DejaVu Sans"/>
          <w:color w:val="93D8F5"/>
        </w:rPr>
        <w:t>We anticipate your weekly schedule to resume as it was previously, with an average of 36 hours per week</w:t>
      </w:r>
      <w:r w:rsidR="00B15FEA">
        <w:rPr>
          <w:rFonts w:ascii="DejaVu Sans" w:hAnsi="DejaVu Sans" w:cs="DejaVu Sans"/>
          <w:color w:val="93D8F5"/>
        </w:rPr>
        <w:t xml:space="preserve"> scheduled</w:t>
      </w:r>
      <w:r w:rsidR="00B15FEA" w:rsidRPr="00B15FEA">
        <w:rPr>
          <w:rFonts w:ascii="DejaVu Sans" w:hAnsi="DejaVu Sans" w:cs="DejaVu Sans"/>
          <w:color w:val="93D8F5"/>
        </w:rPr>
        <w:t xml:space="preserve">. </w:t>
      </w:r>
      <w:r w:rsidR="00B15FEA" w:rsidRPr="00B15FEA">
        <w:rPr>
          <w:rFonts w:ascii="DejaVu Sans" w:hAnsi="DejaVu Sans" w:cs="DejaVu Sans"/>
          <w:b/>
          <w:bCs/>
          <w:color w:val="FF0000"/>
          <w:u w:val="single"/>
        </w:rPr>
        <w:t>OR</w:t>
      </w:r>
      <w:r w:rsidR="00B15FEA" w:rsidRPr="00B15FEA">
        <w:rPr>
          <w:rFonts w:ascii="DejaVu Sans" w:hAnsi="DejaVu Sans" w:cs="DejaVu Sans"/>
          <w:color w:val="93D8F5"/>
        </w:rPr>
        <w:t xml:space="preserve"> </w:t>
      </w:r>
      <w:r w:rsidR="00B15FEA">
        <w:rPr>
          <w:rFonts w:ascii="DejaVu Sans" w:hAnsi="DejaVu Sans" w:cs="DejaVu Sans"/>
          <w:color w:val="93D8F5"/>
        </w:rPr>
        <w:t>Due to a currently limited patient capacity, we</w:t>
      </w:r>
      <w:r w:rsidR="00B15FEA" w:rsidRPr="00B15FEA">
        <w:rPr>
          <w:rFonts w:ascii="DejaVu Sans" w:hAnsi="DejaVu Sans" w:cs="DejaVu Sans"/>
          <w:color w:val="93D8F5"/>
        </w:rPr>
        <w:t xml:space="preserve"> anticipate </w:t>
      </w:r>
      <w:r w:rsidR="00B15FEA">
        <w:rPr>
          <w:rFonts w:ascii="DejaVu Sans" w:hAnsi="DejaVu Sans" w:cs="DejaVu Sans"/>
          <w:color w:val="93D8F5"/>
        </w:rPr>
        <w:t xml:space="preserve">your weekly schedule to be less than it was previously, with an average of 16 hours per week </w:t>
      </w:r>
      <w:proofErr w:type="gramStart"/>
      <w:r w:rsidR="00B15FEA">
        <w:rPr>
          <w:rFonts w:ascii="DejaVu Sans" w:hAnsi="DejaVu Sans" w:cs="DejaVu Sans"/>
          <w:color w:val="93D8F5"/>
        </w:rPr>
        <w:t>scheduled.</w:t>
      </w:r>
      <w:r w:rsidR="00B15FEA" w:rsidRPr="00B15FEA">
        <w:rPr>
          <w:rFonts w:ascii="DejaVu Sans" w:hAnsi="DejaVu Sans" w:cs="DejaVu Sans"/>
          <w:color w:val="FF0000"/>
        </w:rPr>
        <w:t>*</w:t>
      </w:r>
      <w:proofErr w:type="gramEnd"/>
    </w:p>
    <w:p w14:paraId="3CA41155" w14:textId="213108AB" w:rsidR="00270EC7" w:rsidRPr="00942D6C" w:rsidRDefault="00447330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 xml:space="preserve">You must </w:t>
      </w:r>
      <w:r w:rsidR="00D237A7">
        <w:rPr>
          <w:rFonts w:ascii="DejaVu Sans" w:hAnsi="DejaVu Sans" w:cs="DejaVu Sans"/>
        </w:rPr>
        <w:t xml:space="preserve">respond to this notice no later than </w:t>
      </w:r>
      <w:r w:rsidR="00D237A7" w:rsidRPr="002B184D">
        <w:rPr>
          <w:rFonts w:ascii="DejaVu Sans" w:hAnsi="DejaVu Sans" w:cs="DejaVu Sans"/>
          <w:color w:val="93D8F5"/>
        </w:rPr>
        <w:t>May 3</w:t>
      </w:r>
      <w:r w:rsidR="00D237A7" w:rsidRPr="002B184D">
        <w:rPr>
          <w:rFonts w:ascii="DejaVu Sans" w:hAnsi="DejaVu Sans" w:cs="DejaVu Sans"/>
          <w:color w:val="93D8F5"/>
          <w:vertAlign w:val="superscript"/>
        </w:rPr>
        <w:t>rd</w:t>
      </w:r>
      <w:r w:rsidR="00D237A7" w:rsidRPr="002B184D">
        <w:rPr>
          <w:rFonts w:ascii="DejaVu Sans" w:hAnsi="DejaVu Sans" w:cs="DejaVu Sans"/>
          <w:color w:val="93D8F5"/>
        </w:rPr>
        <w:t>, 2020</w:t>
      </w:r>
      <w:r w:rsidRPr="002B184D">
        <w:rPr>
          <w:rFonts w:ascii="DejaVu Sans" w:hAnsi="DejaVu Sans" w:cs="DejaVu Sans"/>
          <w:color w:val="93D8F5"/>
        </w:rPr>
        <w:t xml:space="preserve"> </w:t>
      </w:r>
      <w:r w:rsidRPr="00942D6C">
        <w:rPr>
          <w:rFonts w:ascii="DejaVu Sans" w:hAnsi="DejaVu Sans" w:cs="DejaVu Sans"/>
        </w:rPr>
        <w:t xml:space="preserve">to confirm your receipt of this notice and your intention to return to work. </w:t>
      </w:r>
      <w:r w:rsidR="00F96A88" w:rsidRPr="00942D6C">
        <w:rPr>
          <w:rFonts w:ascii="DejaVu Sans" w:hAnsi="DejaVu Sans" w:cs="DejaVu Sans"/>
        </w:rPr>
        <w:t xml:space="preserve">Should you not report to work on the day and time indicated above, we will consider </w:t>
      </w:r>
      <w:r w:rsidR="006D7D96" w:rsidRPr="00942D6C">
        <w:rPr>
          <w:rFonts w:ascii="DejaVu Sans" w:hAnsi="DejaVu Sans" w:cs="DejaVu Sans"/>
        </w:rPr>
        <w:t xml:space="preserve">that action as a refusal of recall </w:t>
      </w:r>
      <w:r w:rsidR="00320FB5" w:rsidRPr="00942D6C">
        <w:rPr>
          <w:rFonts w:ascii="DejaVu Sans" w:hAnsi="DejaVu Sans" w:cs="DejaVu Sans"/>
        </w:rPr>
        <w:t>and job abandonment</w:t>
      </w:r>
      <w:r w:rsidR="0082714D">
        <w:rPr>
          <w:rFonts w:ascii="DejaVu Sans" w:hAnsi="DejaVu Sans" w:cs="DejaVu Sans"/>
        </w:rPr>
        <w:t xml:space="preserve">. If you have been advised to isolate by a healthcare provider or have childcare-related reasons for being unable to return to work, please contact me as soon as possible to discuss available </w:t>
      </w:r>
      <w:proofErr w:type="gramStart"/>
      <w:r w:rsidR="0082714D">
        <w:rPr>
          <w:rFonts w:ascii="DejaVu Sans" w:hAnsi="DejaVu Sans" w:cs="DejaVu Sans"/>
        </w:rPr>
        <w:t>options.</w:t>
      </w:r>
      <w:r w:rsidR="0082714D" w:rsidRPr="0082714D">
        <w:rPr>
          <w:rFonts w:ascii="DejaVu Sans" w:hAnsi="DejaVu Sans" w:cs="DejaVu Sans"/>
          <w:color w:val="FF0000"/>
        </w:rPr>
        <w:t>*</w:t>
      </w:r>
      <w:proofErr w:type="gramEnd"/>
      <w:r w:rsidR="0082714D" w:rsidRPr="0082714D">
        <w:rPr>
          <w:rFonts w:ascii="DejaVu Sans" w:hAnsi="DejaVu Sans" w:cs="DejaVu Sans"/>
          <w:color w:val="FF0000"/>
        </w:rPr>
        <w:t>*</w:t>
      </w:r>
    </w:p>
    <w:p w14:paraId="775AFF53" w14:textId="4A95A60D" w:rsidR="00320FB5" w:rsidRPr="00942D6C" w:rsidRDefault="00320FB5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 xml:space="preserve">Please do not hesitate to contact </w:t>
      </w:r>
      <w:r w:rsidR="00D237A7">
        <w:rPr>
          <w:rFonts w:ascii="DejaVu Sans" w:hAnsi="DejaVu Sans" w:cs="DejaVu Sans"/>
        </w:rPr>
        <w:t>me</w:t>
      </w:r>
      <w:r w:rsidR="00280594" w:rsidRPr="00942D6C">
        <w:rPr>
          <w:rFonts w:ascii="DejaVu Sans" w:hAnsi="DejaVu Sans" w:cs="DejaVu Sans"/>
        </w:rPr>
        <w:t xml:space="preserve"> with any questions you may have regarding this notice. We look forward to </w:t>
      </w:r>
      <w:r w:rsidR="001D4C28" w:rsidRPr="00942D6C">
        <w:rPr>
          <w:rFonts w:ascii="DejaVu Sans" w:hAnsi="DejaVu Sans" w:cs="DejaVu Sans"/>
        </w:rPr>
        <w:t>working with you again!</w:t>
      </w:r>
    </w:p>
    <w:p w14:paraId="469FCBD0" w14:textId="0963A659" w:rsidR="001165E6" w:rsidRPr="00942D6C" w:rsidRDefault="001165E6">
      <w:pPr>
        <w:rPr>
          <w:rFonts w:ascii="DejaVu Sans" w:hAnsi="DejaVu Sans" w:cs="DejaVu Sans"/>
        </w:rPr>
      </w:pPr>
      <w:r w:rsidRPr="00942D6C">
        <w:rPr>
          <w:rFonts w:ascii="DejaVu Sans" w:hAnsi="DejaVu Sans" w:cs="DejaVu Sans"/>
        </w:rPr>
        <w:t xml:space="preserve">Sincerely, </w:t>
      </w:r>
    </w:p>
    <w:p w14:paraId="78014672" w14:textId="365CEDF9" w:rsidR="00D237A7" w:rsidRDefault="00D237A7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>Dr. Tyrion Lannister, DDS</w:t>
      </w:r>
    </w:p>
    <w:p w14:paraId="262229D3" w14:textId="2EDE8549" w:rsidR="00D237A7" w:rsidRPr="00942D6C" w:rsidRDefault="00D237A7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>lannister@westerosdental.com</w:t>
      </w:r>
    </w:p>
    <w:p w14:paraId="73CD8DC3" w14:textId="57055DD0" w:rsidR="0033007F" w:rsidRDefault="00D237A7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>512.876.4866</w:t>
      </w:r>
    </w:p>
    <w:p w14:paraId="03ECC603" w14:textId="2D752593" w:rsidR="00B15FEA" w:rsidRDefault="00B15FEA">
      <w:pPr>
        <w:rPr>
          <w:rFonts w:ascii="DejaVu Sans" w:hAnsi="DejaVu Sans" w:cs="DejaVu Sans"/>
        </w:rPr>
      </w:pPr>
    </w:p>
    <w:p w14:paraId="022F52FF" w14:textId="331B6672" w:rsidR="00B15FEA" w:rsidRDefault="00B15FEA">
      <w:pPr>
        <w:rPr>
          <w:rFonts w:ascii="DejaVu Sans" w:hAnsi="DejaVu Sans" w:cs="DejaVu Sans"/>
          <w:color w:val="FF0000"/>
        </w:rPr>
      </w:pPr>
      <w:r>
        <w:rPr>
          <w:rFonts w:ascii="DejaVu Sans" w:hAnsi="DejaVu Sans" w:cs="DejaVu Sans"/>
          <w:color w:val="FF0000"/>
        </w:rPr>
        <w:lastRenderedPageBreak/>
        <w:t xml:space="preserve">*If you recall an employee who was previously working full-time hours for a part-time schedule, they may be eligible to </w:t>
      </w:r>
      <w:r w:rsidR="005D5E31">
        <w:rPr>
          <w:rFonts w:ascii="DejaVu Sans" w:hAnsi="DejaVu Sans" w:cs="DejaVu Sans"/>
          <w:color w:val="FF0000"/>
        </w:rPr>
        <w:t xml:space="preserve">continue claiming UI benefits. Seek guidance from an attorney or HR Consultant before recalling employees from furlough or rehiring those who were temporarily laid off. </w:t>
      </w:r>
    </w:p>
    <w:p w14:paraId="3D35E2CE" w14:textId="5576F172" w:rsidR="005D5E31" w:rsidRPr="00B15FEA" w:rsidRDefault="005D5E31">
      <w:pPr>
        <w:rPr>
          <w:rFonts w:ascii="DejaVu Sans" w:hAnsi="DejaVu Sans" w:cs="DejaVu Sans"/>
          <w:color w:val="FF0000"/>
        </w:rPr>
      </w:pPr>
      <w:r>
        <w:rPr>
          <w:rFonts w:ascii="DejaVu Sans" w:hAnsi="DejaVu Sans" w:cs="DejaVu Sans"/>
          <w:color w:val="FF0000"/>
        </w:rPr>
        <w:t xml:space="preserve">**If an employee has a legitimate reason for being unable to return to work (ex: childcare, instructed to isolate by a healthcare provider) they may still be eligible for UI benefits. </w:t>
      </w:r>
      <w:r>
        <w:rPr>
          <w:rFonts w:ascii="DejaVu Sans" w:hAnsi="DejaVu Sans" w:cs="DejaVu Sans"/>
          <w:color w:val="FF0000"/>
        </w:rPr>
        <w:t xml:space="preserve">Seek guidance from an attorney or HR Consultant before recalling </w:t>
      </w:r>
      <w:r>
        <w:rPr>
          <w:rFonts w:ascii="DejaVu Sans" w:hAnsi="DejaVu Sans" w:cs="DejaVu Sans"/>
          <w:color w:val="FF0000"/>
        </w:rPr>
        <w:t>reporting to the state that an employee refused to resume their schedule upon recall.</w:t>
      </w:r>
    </w:p>
    <w:sectPr w:rsidR="005D5E31" w:rsidRPr="00B15FE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D6AC6" w14:textId="77777777" w:rsidR="00806A81" w:rsidRDefault="00806A81" w:rsidP="005577C4">
      <w:pPr>
        <w:spacing w:after="0" w:line="240" w:lineRule="auto"/>
      </w:pPr>
      <w:r>
        <w:separator/>
      </w:r>
    </w:p>
  </w:endnote>
  <w:endnote w:type="continuationSeparator" w:id="0">
    <w:p w14:paraId="2FE396CA" w14:textId="77777777" w:rsidR="00806A81" w:rsidRDefault="00806A81" w:rsidP="0055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ADE86" w14:textId="2678BAD8" w:rsidR="00B15FEA" w:rsidRPr="00B15FEA" w:rsidRDefault="00B15FEA" w:rsidP="00B15FEA">
    <w:pPr>
      <w:pStyle w:val="Footer"/>
      <w:jc w:val="center"/>
      <w:rPr>
        <w:rFonts w:ascii="DejaVu Sans" w:hAnsi="DejaVu Sans" w:cs="DejaVu Sans"/>
        <w:color w:val="93D8F5"/>
      </w:rPr>
    </w:pPr>
    <w:r w:rsidRPr="00582174">
      <w:rPr>
        <w:rFonts w:ascii="DejaVu Sans" w:hAnsi="DejaVu Sans" w:cs="DejaVu Sans"/>
        <w:color w:val="93D8F5"/>
      </w:rPr>
      <w:t>Clinical HR LLC | Kara D. Kelley, SHRM-CP | 512.876.4866 | www.ClinicalHR.com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E5C6D" w14:textId="77777777" w:rsidR="00806A81" w:rsidRDefault="00806A81" w:rsidP="005577C4">
      <w:pPr>
        <w:spacing w:after="0" w:line="240" w:lineRule="auto"/>
      </w:pPr>
      <w:r>
        <w:separator/>
      </w:r>
    </w:p>
  </w:footnote>
  <w:footnote w:type="continuationSeparator" w:id="0">
    <w:p w14:paraId="14FAB891" w14:textId="77777777" w:rsidR="00806A81" w:rsidRDefault="00806A81" w:rsidP="0055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C491" w14:textId="02F88796" w:rsidR="005577C4" w:rsidRDefault="005577C4" w:rsidP="005577C4">
    <w:pPr>
      <w:pStyle w:val="Header"/>
      <w:jc w:val="right"/>
    </w:pPr>
    <w:r>
      <w:rPr>
        <w:noProof/>
      </w:rPr>
      <w:drawing>
        <wp:inline distT="0" distB="0" distL="0" distR="0" wp14:anchorId="13762D35" wp14:editId="1B686305">
          <wp:extent cx="3044190" cy="586072"/>
          <wp:effectExtent l="0" t="0" r="381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R Logo - Text &amp; Icon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762" cy="594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E0"/>
    <w:rsid w:val="00072F49"/>
    <w:rsid w:val="000F1574"/>
    <w:rsid w:val="001165E6"/>
    <w:rsid w:val="001D4C28"/>
    <w:rsid w:val="00270EC7"/>
    <w:rsid w:val="00280594"/>
    <w:rsid w:val="002B184D"/>
    <w:rsid w:val="00320FB5"/>
    <w:rsid w:val="0033007F"/>
    <w:rsid w:val="003A0D74"/>
    <w:rsid w:val="0044097F"/>
    <w:rsid w:val="00447330"/>
    <w:rsid w:val="004D148C"/>
    <w:rsid w:val="004E61FC"/>
    <w:rsid w:val="00501262"/>
    <w:rsid w:val="00514C54"/>
    <w:rsid w:val="005577C4"/>
    <w:rsid w:val="005D5E31"/>
    <w:rsid w:val="005E1895"/>
    <w:rsid w:val="00632585"/>
    <w:rsid w:val="006B6524"/>
    <w:rsid w:val="006D7D96"/>
    <w:rsid w:val="00706D1A"/>
    <w:rsid w:val="00806A81"/>
    <w:rsid w:val="00806EE0"/>
    <w:rsid w:val="0082714D"/>
    <w:rsid w:val="00906AD0"/>
    <w:rsid w:val="00920CAE"/>
    <w:rsid w:val="00942D6C"/>
    <w:rsid w:val="00A21FAC"/>
    <w:rsid w:val="00AE3BD5"/>
    <w:rsid w:val="00B15FEA"/>
    <w:rsid w:val="00B21C95"/>
    <w:rsid w:val="00BF7510"/>
    <w:rsid w:val="00C21F87"/>
    <w:rsid w:val="00C31364"/>
    <w:rsid w:val="00D237A7"/>
    <w:rsid w:val="00EA18F8"/>
    <w:rsid w:val="00F509C8"/>
    <w:rsid w:val="00F53C91"/>
    <w:rsid w:val="00F80699"/>
    <w:rsid w:val="00F96442"/>
    <w:rsid w:val="00F96A88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C989"/>
  <w15:chartTrackingRefBased/>
  <w15:docId w15:val="{64CBE66B-85F2-4D10-A80D-90BB2136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C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C4"/>
  </w:style>
  <w:style w:type="paragraph" w:styleId="Footer">
    <w:name w:val="footer"/>
    <w:basedOn w:val="Normal"/>
    <w:link w:val="FooterChar"/>
    <w:uiPriority w:val="99"/>
    <w:unhideWhenUsed/>
    <w:rsid w:val="0055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UC5APVKEY7YA-282198670-276</_dlc_DocId>
    <_dlc_DocIdUrl xmlns="9e35c72e-853b-4481-acd9-8b56c994845b">
      <Url>https://edit.shrm.org/ResourcesAndTools/tools-and-samples/hr-forms/_layouts/15/DocIdRedir.aspx?ID=UC5APVKEY7YA-282198670-276</Url>
      <Description>UC5APVKEY7YA-282198670-276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6B123-35AB-4A37-991F-CA429DF46D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126820-7F61-43D3-B5E1-848D6B6FD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C1755-F79E-48D1-8480-8038D3BE91EA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54C408-A040-44BE-A280-F8138C51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Recall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Recall</dc:title>
  <dc:subject/>
  <dc:creator>Lau, Shari</dc:creator>
  <cp:keywords/>
  <dc:description/>
  <cp:lastModifiedBy>Kara Kelley</cp:lastModifiedBy>
  <cp:revision>2</cp:revision>
  <dcterms:created xsi:type="dcterms:W3CDTF">2020-04-29T22:06:00Z</dcterms:created>
  <dcterms:modified xsi:type="dcterms:W3CDTF">2020-04-29T22:06:00Z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86403334-9cfb-46a1-a5e2-e32b5ee7753e</vt:lpwstr>
  </property>
  <property fmtid="{D5CDD505-2E9C-101B-9397-08002B2CF9AE}" pid="4" name="TaxKeyword">
    <vt:lpwstr/>
  </property>
</Properties>
</file>